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277F14" w:rsidTr="00277F14">
        <w:tc>
          <w:tcPr>
            <w:tcW w:w="4621" w:type="dxa"/>
          </w:tcPr>
          <w:p w:rsidR="00277F14" w:rsidRDefault="00277F14" w:rsidP="00277F1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  <w:p w:rsidR="00277F14" w:rsidRDefault="00277F14" w:rsidP="00277F14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  <w:p w:rsidR="00277F14" w:rsidRPr="00CA71E7" w:rsidRDefault="00277F14" w:rsidP="00277F14">
            <w:pPr>
              <w:jc w:val="right"/>
              <w:rPr>
                <w:rFonts w:ascii="Arial" w:hAnsi="Arial" w:cs="Arial"/>
                <w:b/>
                <w:sz w:val="36"/>
              </w:rPr>
            </w:pPr>
            <w:r w:rsidRPr="00CA71E7">
              <w:rPr>
                <w:rFonts w:ascii="Arial" w:hAnsi="Arial" w:cs="Arial"/>
                <w:b/>
                <w:sz w:val="36"/>
              </w:rPr>
              <w:t>SHEPHERD’S PIE</w:t>
            </w:r>
          </w:p>
          <w:p w:rsidR="00277F14" w:rsidRDefault="00277F14" w:rsidP="00CA71E7">
            <w:pPr>
              <w:jc w:val="center"/>
              <w:rPr>
                <w:rFonts w:ascii="Arial" w:hAnsi="Arial" w:cs="Arial"/>
                <w:b/>
                <w:sz w:val="36"/>
              </w:rPr>
            </w:pPr>
          </w:p>
        </w:tc>
        <w:tc>
          <w:tcPr>
            <w:tcW w:w="4621" w:type="dxa"/>
          </w:tcPr>
          <w:p w:rsidR="00277F14" w:rsidRDefault="00277F14" w:rsidP="00CA71E7">
            <w:pPr>
              <w:jc w:val="center"/>
              <w:rPr>
                <w:rFonts w:ascii="Arial" w:hAnsi="Arial" w:cs="Arial"/>
                <w:b/>
                <w:sz w:val="36"/>
              </w:rPr>
            </w:pPr>
            <w:r>
              <w:rPr>
                <w:rFonts w:ascii="Arial" w:hAnsi="Arial" w:cs="Arial"/>
                <w:b/>
                <w:noProof/>
                <w:sz w:val="36"/>
                <w:lang w:eastAsia="en-GB"/>
              </w:rPr>
              <w:drawing>
                <wp:inline distT="0" distB="0" distL="0" distR="0" wp14:anchorId="643295A7" wp14:editId="03A41465">
                  <wp:extent cx="1473200" cy="1329706"/>
                  <wp:effectExtent l="0" t="0" r="0" b="3810"/>
                  <wp:docPr id="1" name="Picture 1" descr="\\2278DC01C\mansoft$\Core Software\Office Media Content\FILES\PFILES\MSOFFICE\MEDIA\CNTCD1\ClipArt1\j019928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2278DC01C\mansoft$\Core Software\Office Media Content\FILES\PFILES\MSOFFICE\MEDIA\CNTCD1\ClipArt1\j019928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329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25AB" w:rsidRDefault="00CA71E7">
      <w:pPr>
        <w:rPr>
          <w:rFonts w:ascii="Arial" w:hAnsi="Arial" w:cs="Arial"/>
          <w:b/>
          <w:sz w:val="32"/>
          <w:szCs w:val="28"/>
        </w:rPr>
      </w:pPr>
      <w:r w:rsidRPr="00687A51">
        <w:rPr>
          <w:rFonts w:ascii="Arial" w:hAnsi="Arial" w:cs="Arial"/>
          <w:b/>
          <w:sz w:val="32"/>
          <w:szCs w:val="28"/>
        </w:rPr>
        <w:t>Serves 4</w:t>
      </w:r>
    </w:p>
    <w:p w:rsidR="00CA71E7" w:rsidRPr="003D25AB" w:rsidRDefault="003D25AB">
      <w:pPr>
        <w:rPr>
          <w:rFonts w:ascii="Arial" w:hAnsi="Arial" w:cs="Arial"/>
          <w:b/>
          <w:sz w:val="32"/>
          <w:szCs w:val="28"/>
        </w:rPr>
      </w:pPr>
      <w:r>
        <w:rPr>
          <w:rFonts w:ascii="Arial" w:hAnsi="Arial" w:cs="Arial"/>
          <w:sz w:val="28"/>
          <w:szCs w:val="28"/>
        </w:rPr>
        <w:t>500</w:t>
      </w:r>
      <w:r w:rsidR="00CA71E7" w:rsidRPr="00277F14">
        <w:rPr>
          <w:rFonts w:ascii="Arial" w:hAnsi="Arial" w:cs="Arial"/>
          <w:sz w:val="28"/>
          <w:szCs w:val="28"/>
        </w:rPr>
        <w:t xml:space="preserve"> </w:t>
      </w:r>
      <w:r w:rsidR="00D36F0D" w:rsidRPr="00277F14">
        <w:rPr>
          <w:rFonts w:ascii="Arial" w:hAnsi="Arial" w:cs="Arial"/>
          <w:sz w:val="28"/>
          <w:szCs w:val="28"/>
        </w:rPr>
        <w:t>g</w:t>
      </w:r>
      <w:r w:rsidR="00DD674D" w:rsidRPr="00277F14">
        <w:rPr>
          <w:rFonts w:ascii="Arial" w:hAnsi="Arial" w:cs="Arial"/>
          <w:sz w:val="28"/>
          <w:szCs w:val="28"/>
        </w:rPr>
        <w:t xml:space="preserve"> (</w:t>
      </w:r>
      <w:r w:rsidR="00CA71E7" w:rsidRPr="00277F14">
        <w:rPr>
          <w:rFonts w:ascii="Arial" w:hAnsi="Arial" w:cs="Arial"/>
          <w:sz w:val="28"/>
          <w:szCs w:val="28"/>
        </w:rPr>
        <w:t>1lb) minced lamb or beef</w:t>
      </w:r>
      <w:r w:rsidR="00CF498C">
        <w:rPr>
          <w:rFonts w:ascii="Arial" w:hAnsi="Arial" w:cs="Arial"/>
          <w:sz w:val="28"/>
          <w:szCs w:val="28"/>
        </w:rPr>
        <w:t xml:space="preserve"> / vegetarian alternative</w:t>
      </w:r>
      <w:bookmarkStart w:id="0" w:name="_GoBack"/>
      <w:bookmarkEnd w:id="0"/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1 medium onion, chopped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30ml (2 tbsp) flour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300ml (1/2 pint) lamb or beef stock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15ml (1tbsp) tomato puree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2.5ml (1/2 tsp) dried mixed herbs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Salt and pepper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700g (1 ½ lb) potatoes, chopped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25g (1oz) butter</w:t>
      </w:r>
    </w:p>
    <w:p w:rsidR="00CA71E7" w:rsidRPr="00277F14" w:rsidRDefault="00CA71E7">
      <w:pPr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45ml (3tbsp) fresh milk</w:t>
      </w:r>
    </w:p>
    <w:p w:rsidR="00A77570" w:rsidRPr="00277F14" w:rsidRDefault="00A77570" w:rsidP="00277F14">
      <w:pPr>
        <w:jc w:val="both"/>
        <w:rPr>
          <w:rFonts w:ascii="Arial" w:hAnsi="Arial" w:cs="Arial"/>
          <w:sz w:val="28"/>
          <w:szCs w:val="28"/>
        </w:rPr>
      </w:pPr>
    </w:p>
    <w:p w:rsidR="00A77570" w:rsidRPr="00277F14" w:rsidRDefault="00A77570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Dry fry lamb in a non-stick pan until browned. Add onion and cook for 5 minutes, stirring occasionally.</w:t>
      </w:r>
    </w:p>
    <w:p w:rsidR="00277F14" w:rsidRPr="00277F14" w:rsidRDefault="00277F14" w:rsidP="00277F14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277F14" w:rsidRPr="00277F14" w:rsidRDefault="0044614E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Add flour and cook, stirring for 1 minute. Gradually blend in stock, tomato puree, herbs and season to taste.</w:t>
      </w:r>
    </w:p>
    <w:p w:rsidR="00277F14" w:rsidRPr="00277F14" w:rsidRDefault="00277F14" w:rsidP="00277F14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44614E" w:rsidRPr="00277F14" w:rsidRDefault="0044614E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 xml:space="preserve">Cook, </w:t>
      </w:r>
      <w:r w:rsidR="00D36F0D" w:rsidRPr="00277F14">
        <w:rPr>
          <w:rFonts w:ascii="Arial" w:hAnsi="Arial" w:cs="Arial"/>
          <w:sz w:val="28"/>
          <w:szCs w:val="28"/>
        </w:rPr>
        <w:t>stirring</w:t>
      </w:r>
      <w:r w:rsidRPr="00277F14">
        <w:rPr>
          <w:rFonts w:ascii="Arial" w:hAnsi="Arial" w:cs="Arial"/>
          <w:sz w:val="28"/>
          <w:szCs w:val="28"/>
        </w:rPr>
        <w:t xml:space="preserve">, until </w:t>
      </w:r>
      <w:r w:rsidR="00D36F0D" w:rsidRPr="00277F14">
        <w:rPr>
          <w:rFonts w:ascii="Arial" w:hAnsi="Arial" w:cs="Arial"/>
          <w:sz w:val="28"/>
          <w:szCs w:val="28"/>
        </w:rPr>
        <w:t>mixture</w:t>
      </w:r>
      <w:r w:rsidRPr="00277F14">
        <w:rPr>
          <w:rFonts w:ascii="Arial" w:hAnsi="Arial" w:cs="Arial"/>
          <w:sz w:val="28"/>
          <w:szCs w:val="28"/>
        </w:rPr>
        <w:t xml:space="preserve"> thickens and boils. Cover and simmer for 25 minutes.</w:t>
      </w:r>
    </w:p>
    <w:p w:rsidR="00277F14" w:rsidRPr="00277F14" w:rsidRDefault="00277F14" w:rsidP="00277F14">
      <w:pPr>
        <w:pStyle w:val="ListParagraph"/>
        <w:rPr>
          <w:rFonts w:ascii="Arial" w:hAnsi="Arial" w:cs="Arial"/>
          <w:sz w:val="28"/>
          <w:szCs w:val="28"/>
        </w:rPr>
      </w:pPr>
    </w:p>
    <w:p w:rsidR="0044614E" w:rsidRPr="00277F14" w:rsidRDefault="0044614E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 xml:space="preserve">Turn mince mixture into a 1.1 litre (2 </w:t>
      </w:r>
      <w:r w:rsidR="00D36F0D" w:rsidRPr="00277F14">
        <w:rPr>
          <w:rFonts w:ascii="Arial" w:hAnsi="Arial" w:cs="Arial"/>
          <w:sz w:val="28"/>
          <w:szCs w:val="28"/>
        </w:rPr>
        <w:t>pint</w:t>
      </w:r>
      <w:r w:rsidRPr="00277F14">
        <w:rPr>
          <w:rFonts w:ascii="Arial" w:hAnsi="Arial" w:cs="Arial"/>
          <w:sz w:val="28"/>
          <w:szCs w:val="28"/>
        </w:rPr>
        <w:t xml:space="preserve">) </w:t>
      </w:r>
      <w:r w:rsidR="00D36F0D" w:rsidRPr="00277F14">
        <w:rPr>
          <w:rFonts w:ascii="Arial" w:hAnsi="Arial" w:cs="Arial"/>
          <w:sz w:val="28"/>
          <w:szCs w:val="28"/>
        </w:rPr>
        <w:t>ovenproof</w:t>
      </w:r>
      <w:r w:rsidRPr="00277F14">
        <w:rPr>
          <w:rFonts w:ascii="Arial" w:hAnsi="Arial" w:cs="Arial"/>
          <w:sz w:val="28"/>
          <w:szCs w:val="28"/>
        </w:rPr>
        <w:t xml:space="preserve"> dish</w:t>
      </w:r>
    </w:p>
    <w:p w:rsidR="00277F14" w:rsidRPr="00277F14" w:rsidRDefault="00277F14" w:rsidP="00277F14">
      <w:pPr>
        <w:pStyle w:val="ListParagraph"/>
        <w:rPr>
          <w:rFonts w:ascii="Arial" w:hAnsi="Arial" w:cs="Arial"/>
          <w:sz w:val="28"/>
          <w:szCs w:val="28"/>
        </w:rPr>
      </w:pPr>
    </w:p>
    <w:p w:rsidR="0044614E" w:rsidRPr="00277F14" w:rsidRDefault="00D36F0D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Meanwhile</w:t>
      </w:r>
      <w:r w:rsidR="0044614E" w:rsidRPr="00277F14">
        <w:rPr>
          <w:rFonts w:ascii="Arial" w:hAnsi="Arial" w:cs="Arial"/>
          <w:sz w:val="28"/>
          <w:szCs w:val="28"/>
        </w:rPr>
        <w:t xml:space="preserve">, cook </w:t>
      </w:r>
      <w:r w:rsidRPr="00277F14">
        <w:rPr>
          <w:rFonts w:ascii="Arial" w:hAnsi="Arial" w:cs="Arial"/>
          <w:sz w:val="28"/>
          <w:szCs w:val="28"/>
        </w:rPr>
        <w:t>potatoes</w:t>
      </w:r>
      <w:r w:rsidR="0044614E" w:rsidRPr="00277F14">
        <w:rPr>
          <w:rFonts w:ascii="Arial" w:hAnsi="Arial" w:cs="Arial"/>
          <w:sz w:val="28"/>
          <w:szCs w:val="28"/>
        </w:rPr>
        <w:t xml:space="preserve"> in boiling water for 20 minutes, until </w:t>
      </w:r>
      <w:r w:rsidRPr="00277F14">
        <w:rPr>
          <w:rFonts w:ascii="Arial" w:hAnsi="Arial" w:cs="Arial"/>
          <w:sz w:val="28"/>
          <w:szCs w:val="28"/>
        </w:rPr>
        <w:t>tender</w:t>
      </w:r>
    </w:p>
    <w:p w:rsidR="00277F14" w:rsidRPr="00277F14" w:rsidRDefault="00277F14" w:rsidP="00277F14">
      <w:pPr>
        <w:pStyle w:val="ListParagraph"/>
        <w:rPr>
          <w:rFonts w:ascii="Arial" w:hAnsi="Arial" w:cs="Arial"/>
          <w:sz w:val="28"/>
          <w:szCs w:val="28"/>
        </w:rPr>
      </w:pPr>
    </w:p>
    <w:p w:rsidR="00277F14" w:rsidRPr="00277F14" w:rsidRDefault="0044614E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Drain well, mash with butter and milk</w:t>
      </w:r>
    </w:p>
    <w:p w:rsidR="00277F14" w:rsidRPr="00277F14" w:rsidRDefault="00277F14" w:rsidP="00277F14">
      <w:pPr>
        <w:pStyle w:val="ListParagraph"/>
        <w:rPr>
          <w:rFonts w:ascii="Arial" w:hAnsi="Arial" w:cs="Arial"/>
          <w:sz w:val="28"/>
          <w:szCs w:val="28"/>
        </w:rPr>
      </w:pPr>
    </w:p>
    <w:p w:rsidR="0044614E" w:rsidRPr="00277F14" w:rsidRDefault="0044614E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Cover mince, mixture with potato.</w:t>
      </w:r>
    </w:p>
    <w:p w:rsidR="00277F14" w:rsidRPr="00277F14" w:rsidRDefault="00277F14" w:rsidP="00277F14">
      <w:pPr>
        <w:pStyle w:val="ListParagraph"/>
        <w:jc w:val="both"/>
        <w:rPr>
          <w:rFonts w:ascii="Arial" w:hAnsi="Arial" w:cs="Arial"/>
          <w:sz w:val="28"/>
          <w:szCs w:val="28"/>
        </w:rPr>
      </w:pPr>
    </w:p>
    <w:p w:rsidR="00CA71E7" w:rsidRPr="00277F14" w:rsidRDefault="0044614E" w:rsidP="00277F1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277F14">
        <w:rPr>
          <w:rFonts w:ascii="Arial" w:hAnsi="Arial" w:cs="Arial"/>
          <w:sz w:val="28"/>
          <w:szCs w:val="28"/>
        </w:rPr>
        <w:t>Bake at 190</w:t>
      </w:r>
      <w:r w:rsidR="004813AA" w:rsidRPr="00277F14">
        <w:rPr>
          <w:rFonts w:ascii="Arial" w:hAnsi="Arial" w:cs="Arial"/>
          <w:sz w:val="28"/>
          <w:szCs w:val="28"/>
        </w:rPr>
        <w:t>°C (375°F) marks 5 for 1 ¼ hours.</w:t>
      </w:r>
    </w:p>
    <w:sectPr w:rsidR="00CA71E7" w:rsidRPr="00277F14" w:rsidSect="00277F14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D3E1D"/>
    <w:multiLevelType w:val="hybridMultilevel"/>
    <w:tmpl w:val="5FD49D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71E7"/>
    <w:rsid w:val="00277F14"/>
    <w:rsid w:val="003D25AB"/>
    <w:rsid w:val="0044614E"/>
    <w:rsid w:val="004813AA"/>
    <w:rsid w:val="00687A51"/>
    <w:rsid w:val="00A77570"/>
    <w:rsid w:val="00CA71E7"/>
    <w:rsid w:val="00CF498C"/>
    <w:rsid w:val="00D36F0D"/>
    <w:rsid w:val="00DD674D"/>
    <w:rsid w:val="00E9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2C9CC"/>
  <w15:docId w15:val="{FDA01FC2-8A67-40D9-A6E5-9F1BDDCA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570"/>
    <w:pPr>
      <w:ind w:left="720"/>
      <w:contextualSpacing/>
    </w:pPr>
  </w:style>
  <w:style w:type="table" w:styleId="TableGrid">
    <w:name w:val="Table Grid"/>
    <w:basedOn w:val="TableNormal"/>
    <w:uiPriority w:val="59"/>
    <w:rsid w:val="00277F1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7F1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Davies</dc:creator>
  <cp:lastModifiedBy>Gill Spicer</cp:lastModifiedBy>
  <cp:revision>9</cp:revision>
  <dcterms:created xsi:type="dcterms:W3CDTF">2013-05-02T14:03:00Z</dcterms:created>
  <dcterms:modified xsi:type="dcterms:W3CDTF">2022-05-09T13:22:00Z</dcterms:modified>
</cp:coreProperties>
</file>